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B0B1DD" w14:textId="1679BC42" w:rsidR="00DA2DF5" w:rsidRDefault="00DA2DF5" w:rsidP="00DA2DF5">
      <w:r>
        <w:rPr>
          <w:lang w:val="uk-UA"/>
        </w:rPr>
        <w:t xml:space="preserve">                                                                               </w:t>
      </w:r>
      <w:r>
        <w:rPr>
          <w:noProof/>
          <w:lang w:eastAsia="ru-RU"/>
        </w:rPr>
        <w:drawing>
          <wp:inline distT="0" distB="0" distL="0" distR="0" wp14:anchorId="6809F95F" wp14:editId="5CD29A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A2DF5" w14:paraId="5DE54C94" w14:textId="77777777" w:rsidTr="00DA2DF5">
        <w:trPr>
          <w:trHeight w:val="788"/>
        </w:trPr>
        <w:tc>
          <w:tcPr>
            <w:tcW w:w="9867" w:type="dxa"/>
            <w:hideMark/>
          </w:tcPr>
          <w:p w14:paraId="52A44AE5" w14:textId="77777777" w:rsidR="00DA2DF5" w:rsidRDefault="00DA2DF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03DA0458" w14:textId="1BD04AB1" w:rsidR="00DA2DF5" w:rsidRDefault="00DA2DF5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410EABC" wp14:editId="7E44432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C793E82" id="Прямая соединительная линия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B8/tlk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0B7B4D7" w14:textId="77777777" w:rsidR="00DA2DF5" w:rsidRDefault="00DA2DF5" w:rsidP="00DA2DF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62A1653C" w14:textId="14BA73F0" w:rsidR="00DA2DF5" w:rsidRDefault="00DA2DF5" w:rsidP="00DA2DF5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</w:t>
      </w:r>
      <w:r w:rsidR="007A41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18 сесія 6 засідання VІІІ скликання</w:t>
      </w:r>
    </w:p>
    <w:p w14:paraId="64B5936C" w14:textId="77777777" w:rsidR="00DA2DF5" w:rsidRDefault="00DA2DF5" w:rsidP="00DA2DF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24E59444" w14:textId="1349E3F2" w:rsidR="00DA2DF5" w:rsidRDefault="00DA2DF5" w:rsidP="00DA2DF5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</w:t>
      </w:r>
      <w:r w:rsidR="007A41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РІШЕННЯ                                                                                        </w:t>
      </w:r>
    </w:p>
    <w:p w14:paraId="1675BC1D" w14:textId="77777777" w:rsidR="00DA2DF5" w:rsidRDefault="00DA2DF5" w:rsidP="00DA2DF5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DBE5BFC" w14:textId="77777777" w:rsidR="00DA2DF5" w:rsidRDefault="00DA2DF5" w:rsidP="00DA2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 передачу автобуса спеціалізованого для перевезення школярів (шкільного автобуса)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Литвинівському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ліцею Димерської селищної ради</w:t>
      </w:r>
    </w:p>
    <w:p w14:paraId="4ADB95E8" w14:textId="77777777" w:rsidR="00DA2DF5" w:rsidRDefault="00DA2DF5" w:rsidP="00DA2DF5">
      <w:pPr>
        <w:rPr>
          <w:sz w:val="28"/>
          <w:szCs w:val="20"/>
          <w:lang w:val="uk-UA"/>
        </w:rPr>
      </w:pPr>
    </w:p>
    <w:p w14:paraId="6512CA6F" w14:textId="77777777" w:rsidR="00DA2DF5" w:rsidRDefault="00DA2DF5" w:rsidP="00DA2DF5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ст. 26, 60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з метою забезпечення безперебійного перевезення учнів і педагогічних працівників до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Литвинівського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ліцею Димерської селищної ради,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враховуючи рекомендації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комісії з питань комунальної власності, житлово-комунального господарства, енергозбереження та транспорту від 04.10.2022 року,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селищна  рада</w:t>
      </w:r>
    </w:p>
    <w:p w14:paraId="1CECE668" w14:textId="77777777" w:rsidR="00DA2DF5" w:rsidRDefault="00DA2DF5" w:rsidP="00DA2DF5">
      <w:pPr>
        <w:spacing w:line="240" w:lineRule="auto"/>
        <w:ind w:left="284" w:firstLine="425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</w:pPr>
    </w:p>
    <w:p w14:paraId="474FF4B4" w14:textId="77777777" w:rsidR="00DA2DF5" w:rsidRDefault="00DA2DF5" w:rsidP="00DA2DF5">
      <w:pPr>
        <w:spacing w:line="240" w:lineRule="auto"/>
        <w:ind w:left="284"/>
        <w:jc w:val="center"/>
        <w:outlineLvl w:val="0"/>
        <w:rPr>
          <w:rFonts w:ascii="Times New Roman" w:hAnsi="Times New Roman" w:cs="Times New Roman"/>
          <w:b/>
          <w:bCs/>
          <w:sz w:val="28"/>
          <w:szCs w:val="20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0"/>
          <w:lang w:val="uk-UA"/>
        </w:rPr>
        <w:t>ВИРІШИЛА:</w:t>
      </w:r>
    </w:p>
    <w:p w14:paraId="616B7DD2" w14:textId="77777777" w:rsidR="00DA2DF5" w:rsidRDefault="00DA2DF5" w:rsidP="00DA2DF5">
      <w:pPr>
        <w:spacing w:after="0" w:line="240" w:lineRule="auto"/>
        <w:ind w:firstLine="284"/>
        <w:jc w:val="both"/>
        <w:outlineLvl w:val="0"/>
        <w:rPr>
          <w:rFonts w:ascii="Times New Roman" w:hAnsi="Times New Roman" w:cs="Times New Roman"/>
          <w:sz w:val="28"/>
          <w:szCs w:val="20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0"/>
          <w:lang w:val="uk-UA"/>
        </w:rPr>
        <w:t xml:space="preserve">1. Передати шкільний автобус марки АТАМАН Д-09352, державний номерний знак АІ 1435 НІ, закріплений за </w:t>
      </w:r>
      <w:proofErr w:type="spellStart"/>
      <w:r>
        <w:rPr>
          <w:rFonts w:ascii="Times New Roman" w:hAnsi="Times New Roman" w:cs="Times New Roman"/>
          <w:color w:val="000000"/>
          <w:sz w:val="28"/>
          <w:szCs w:val="20"/>
          <w:lang w:val="uk-UA"/>
        </w:rPr>
        <w:t>Катюжанським</w:t>
      </w:r>
      <w:proofErr w:type="spellEnd"/>
      <w:r>
        <w:rPr>
          <w:rFonts w:ascii="Times New Roman" w:hAnsi="Times New Roman" w:cs="Times New Roman"/>
          <w:color w:val="000000"/>
          <w:sz w:val="28"/>
          <w:szCs w:val="20"/>
          <w:lang w:val="uk-UA"/>
        </w:rPr>
        <w:t xml:space="preserve"> опорним ліцеєм Димерської селищної ради, з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балансу відділу освіти Димерської селищної ради (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код ЄДРПОУ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4407863)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баланс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/>
        </w:rPr>
        <w:t>Литвинівського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ліцею Димерської селищної ради (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код ЄДРПОУ </w:t>
      </w:r>
      <w:r>
        <w:rPr>
          <w:rFonts w:ascii="Times New Roman" w:hAnsi="Times New Roman" w:cs="Times New Roman"/>
          <w:sz w:val="28"/>
          <w:szCs w:val="28"/>
          <w:lang w:val="uk-UA"/>
        </w:rPr>
        <w:t>13736702).</w:t>
      </w:r>
    </w:p>
    <w:p w14:paraId="73C6D8B9" w14:textId="77777777" w:rsidR="00DA2DF5" w:rsidRPr="00DA2DF5" w:rsidRDefault="00DA2DF5" w:rsidP="00DA2DF5">
      <w:pPr>
        <w:spacing w:after="0" w:line="240" w:lineRule="auto"/>
        <w:ind w:firstLine="284"/>
        <w:jc w:val="both"/>
        <w:outlineLvl w:val="0"/>
        <w:rPr>
          <w:rStyle w:val="rvts0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0"/>
          <w:lang w:val="uk-UA"/>
        </w:rPr>
        <w:t xml:space="preserve">2. 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Затвердити склад комісії з приймання–передачі майна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вказаного в пункті 1 даного рішення </w:t>
      </w: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>згідно з Додатком 1.</w:t>
      </w:r>
    </w:p>
    <w:p w14:paraId="2E751F94" w14:textId="77777777" w:rsidR="00DA2DF5" w:rsidRDefault="00DA2DF5" w:rsidP="00DA2DF5">
      <w:pPr>
        <w:spacing w:line="240" w:lineRule="auto"/>
        <w:ind w:firstLine="284"/>
        <w:jc w:val="both"/>
        <w:outlineLvl w:val="0"/>
        <w:rPr>
          <w:szCs w:val="28"/>
        </w:rPr>
      </w:pPr>
      <w:r>
        <w:rPr>
          <w:rStyle w:val="rvts0"/>
          <w:rFonts w:ascii="Times New Roman" w:hAnsi="Times New Roman" w:cs="Times New Roman"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>Доручити комісії з приймання-передачі майна даного рішення скласти та підписати відповідний акт прийому-передачі.</w:t>
      </w:r>
    </w:p>
    <w:p w14:paraId="5E4939AB" w14:textId="77777777" w:rsidR="00DA2DF5" w:rsidRDefault="00DA2DF5" w:rsidP="00DA2DF5">
      <w:pPr>
        <w:spacing w:line="240" w:lineRule="auto"/>
        <w:ind w:firstLine="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  <w:lang w:val="uk-UA"/>
        </w:rPr>
        <w:t>постійну комісію з питань комунальної власності, житлово-комунального господарства, енергозбереження та транспорту.</w:t>
      </w:r>
    </w:p>
    <w:p w14:paraId="3A364B35" w14:textId="77777777" w:rsidR="00DA2DF5" w:rsidRDefault="00DA2DF5" w:rsidP="00DA2DF5">
      <w:pPr>
        <w:spacing w:line="240" w:lineRule="auto"/>
        <w:ind w:firstLine="284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FF01448" w14:textId="77777777" w:rsidR="00DA2DF5" w:rsidRDefault="00DA2DF5" w:rsidP="00DA2DF5">
      <w:pPr>
        <w:spacing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14:paraId="4846FACD" w14:textId="77777777" w:rsidR="00DA2DF5" w:rsidRDefault="00DA2DF5" w:rsidP="00DA2DF5">
      <w:pPr>
        <w:pStyle w:val="a4"/>
        <w:rPr>
          <w:rStyle w:val="rvts0"/>
          <w:b/>
        </w:rPr>
      </w:pPr>
      <w:r>
        <w:rPr>
          <w:b/>
          <w:sz w:val="28"/>
          <w:szCs w:val="28"/>
          <w:lang w:val="uk-UA"/>
        </w:rPr>
        <w:t xml:space="preserve">      Селищний голова                                      Володимир  ПІДКУРГАННИЙ</w:t>
      </w:r>
    </w:p>
    <w:p w14:paraId="661072D9" w14:textId="77777777" w:rsidR="00DA2DF5" w:rsidRDefault="00DA2DF5" w:rsidP="00DA2DF5">
      <w:pPr>
        <w:spacing w:line="276" w:lineRule="auto"/>
        <w:ind w:firstLine="284"/>
        <w:jc w:val="both"/>
        <w:outlineLvl w:val="0"/>
        <w:rPr>
          <w:rStyle w:val="rvts0"/>
          <w:rFonts w:ascii="Times New Roman" w:hAnsi="Times New Roman" w:cs="Times New Roman"/>
          <w:sz w:val="28"/>
          <w:szCs w:val="20"/>
          <w:lang w:val="uk-UA"/>
        </w:rPr>
      </w:pPr>
    </w:p>
    <w:p w14:paraId="10A27881" w14:textId="77777777" w:rsidR="00DA2DF5" w:rsidRDefault="00DA2DF5" w:rsidP="00DA2DF5">
      <w:pPr>
        <w:spacing w:line="276" w:lineRule="auto"/>
        <w:jc w:val="both"/>
        <w:outlineLvl w:val="0"/>
        <w:rPr>
          <w:rStyle w:val="rvts0"/>
          <w:rFonts w:ascii="Times New Roman" w:hAnsi="Times New Roman" w:cs="Times New Roman"/>
          <w:sz w:val="28"/>
          <w:szCs w:val="20"/>
          <w:lang w:val="uk-UA"/>
        </w:rPr>
      </w:pPr>
    </w:p>
    <w:p w14:paraId="43F59998" w14:textId="77777777" w:rsidR="00DA2DF5" w:rsidRDefault="00DA2DF5" w:rsidP="00DA2DF5">
      <w:pPr>
        <w:pStyle w:val="1"/>
        <w:jc w:val="both"/>
        <w:rPr>
          <w:bCs/>
          <w:szCs w:val="28"/>
          <w:lang w:eastAsia="uk-UA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401246EB" w14:textId="77777777" w:rsidR="00DA2DF5" w:rsidRDefault="00DA2DF5" w:rsidP="00DA2DF5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04 жовтня 2022 року</w:t>
      </w:r>
    </w:p>
    <w:p w14:paraId="18377207" w14:textId="57F0EBCB" w:rsidR="00DA2DF5" w:rsidRDefault="00DA2DF5" w:rsidP="00DA2DF5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  № </w:t>
      </w:r>
      <w:r w:rsidR="007A4178">
        <w:rPr>
          <w:rFonts w:ascii="Times New Roman" w:hAnsi="Times New Roman" w:cs="Times New Roman"/>
          <w:bCs/>
          <w:sz w:val="28"/>
          <w:szCs w:val="28"/>
          <w:lang w:eastAsia="uk-UA"/>
        </w:rPr>
        <w:t>1049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-18-6-VIІI</w:t>
      </w:r>
    </w:p>
    <w:p w14:paraId="221E230D" w14:textId="77777777" w:rsidR="00DA2DF5" w:rsidRDefault="00DA2DF5" w:rsidP="00DA2DF5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9337F83" w14:textId="77777777" w:rsidR="00DA2DF5" w:rsidRDefault="00DA2DF5" w:rsidP="00DA2DF5">
      <w:pPr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47AFC3F8" w14:textId="77777777" w:rsidR="00DA2DF5" w:rsidRDefault="00DA2DF5" w:rsidP="00DA2DF5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>Додаток 1</w:t>
      </w:r>
    </w:p>
    <w:p w14:paraId="3CFDD2D7" w14:textId="77777777" w:rsidR="00DA2DF5" w:rsidRDefault="00DA2DF5" w:rsidP="00DA2DF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до рішення Димерської селищної ради</w:t>
      </w:r>
    </w:p>
    <w:p w14:paraId="708E6276" w14:textId="59DD6458" w:rsidR="00DA2DF5" w:rsidRDefault="00DA2DF5" w:rsidP="00DA2DF5">
      <w:pPr>
        <w:pStyle w:val="a4"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  <w:r w:rsidR="007A4178">
        <w:rPr>
          <w:sz w:val="28"/>
          <w:szCs w:val="28"/>
          <w:lang w:val="uk-UA"/>
        </w:rPr>
        <w:t xml:space="preserve">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№</w:t>
      </w:r>
      <w:r w:rsidR="007A4178">
        <w:rPr>
          <w:sz w:val="28"/>
          <w:szCs w:val="28"/>
          <w:lang w:val="uk-UA"/>
        </w:rPr>
        <w:t>1049</w:t>
      </w:r>
      <w:r>
        <w:rPr>
          <w:sz w:val="28"/>
          <w:szCs w:val="28"/>
          <w:lang w:val="uk-UA"/>
        </w:rPr>
        <w:t>-18-6-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ІІІ від 04.10.2022 року</w:t>
      </w:r>
    </w:p>
    <w:p w14:paraId="21643956" w14:textId="77777777" w:rsidR="00DA2DF5" w:rsidRDefault="00DA2DF5" w:rsidP="00DA2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CF86472" w14:textId="77777777" w:rsidR="00DA2DF5" w:rsidRDefault="00DA2DF5" w:rsidP="00DA2D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</w:t>
      </w:r>
    </w:p>
    <w:p w14:paraId="003238D8" w14:textId="77777777" w:rsidR="00DA2DF5" w:rsidRDefault="00DA2DF5" w:rsidP="00DA2D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1BB5843" w14:textId="77777777" w:rsidR="00DA2DF5" w:rsidRDefault="00DA2DF5" w:rsidP="00DA2DF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B35D91C" w14:textId="77777777" w:rsidR="00DA2DF5" w:rsidRDefault="00DA2DF5" w:rsidP="00DA2DF5">
      <w:pPr>
        <w:tabs>
          <w:tab w:val="left" w:pos="360"/>
        </w:tabs>
        <w:spacing w:after="0"/>
        <w:jc w:val="center"/>
        <w:rPr>
          <w:rStyle w:val="rvts0"/>
        </w:rPr>
      </w:pPr>
      <w:r>
        <w:rPr>
          <w:rStyle w:val="rvts0"/>
          <w:rFonts w:ascii="Times New Roman" w:hAnsi="Times New Roman" w:cs="Times New Roman"/>
          <w:b/>
          <w:sz w:val="28"/>
          <w:szCs w:val="28"/>
          <w:lang w:val="uk-UA"/>
        </w:rPr>
        <w:t>Персональний склад комісії з приймання–передачі</w:t>
      </w:r>
    </w:p>
    <w:p w14:paraId="4BD6D612" w14:textId="77777777" w:rsidR="00DA2DF5" w:rsidRDefault="00DA2DF5" w:rsidP="00DA2DF5">
      <w:pPr>
        <w:spacing w:after="0" w:line="240" w:lineRule="auto"/>
        <w:jc w:val="center"/>
        <w:rPr>
          <w:rFonts w:eastAsia="Times New Roman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автобуса спеціалізованого для перевезення школярів </w:t>
      </w:r>
    </w:p>
    <w:p w14:paraId="0BDF54A6" w14:textId="77777777" w:rsidR="00DA2DF5" w:rsidRDefault="00DA2DF5" w:rsidP="00DA2D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(шкільного автобуса), який передається на баланс </w:t>
      </w:r>
    </w:p>
    <w:p w14:paraId="11BF0B32" w14:textId="77777777" w:rsidR="00DA2DF5" w:rsidRDefault="00DA2DF5" w:rsidP="00DA2D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Литвинівського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ліцею Димерської селищної ради</w:t>
      </w:r>
    </w:p>
    <w:p w14:paraId="691D3B0D" w14:textId="77777777" w:rsidR="00DA2DF5" w:rsidRDefault="00DA2DF5" w:rsidP="00DA2DF5">
      <w:pPr>
        <w:tabs>
          <w:tab w:val="left" w:pos="36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16F6347" w14:textId="77777777" w:rsidR="00DA2DF5" w:rsidRDefault="00DA2DF5" w:rsidP="00DA2DF5">
      <w:pPr>
        <w:tabs>
          <w:tab w:val="left" w:pos="360"/>
        </w:tabs>
        <w:spacing w:after="0"/>
        <w:jc w:val="center"/>
        <w:rPr>
          <w:lang w:val="uk-UA"/>
        </w:rPr>
      </w:pPr>
    </w:p>
    <w:p w14:paraId="49405071" w14:textId="77777777" w:rsidR="00DA2DF5" w:rsidRDefault="00DA2DF5" w:rsidP="00DA2DF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Голова комісії   - заступник селищного голови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Крохмалюк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Л.В.</w:t>
      </w:r>
    </w:p>
    <w:p w14:paraId="435ADAFD" w14:textId="77777777" w:rsidR="00DA2DF5" w:rsidRDefault="00DA2DF5" w:rsidP="00DA2DF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Члени комісії     - начальник відділу освіти                     Устенко Н.В.</w:t>
      </w:r>
    </w:p>
    <w:p w14:paraId="0F8FF0E2" w14:textId="77777777" w:rsidR="00DA2DF5" w:rsidRDefault="00DA2DF5" w:rsidP="00DA2DF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- бухгалтер відділу освіти                     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Онащук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В.В.               </w:t>
      </w:r>
    </w:p>
    <w:p w14:paraId="2018C0D5" w14:textId="77777777" w:rsidR="00DA2DF5" w:rsidRDefault="00DA2DF5" w:rsidP="00DA2DF5">
      <w:pPr>
        <w:tabs>
          <w:tab w:val="left" w:pos="6555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- директор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Литвинівського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ліцею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Сологуб А.О.</w:t>
      </w:r>
    </w:p>
    <w:p w14:paraId="70AA5DBA" w14:textId="77777777" w:rsidR="00DA2DF5" w:rsidRDefault="00DA2DF5" w:rsidP="00DA2DF5">
      <w:pPr>
        <w:tabs>
          <w:tab w:val="left" w:pos="6555"/>
        </w:tabs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- бухгалтер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Литвинівського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ліцею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Захарченко В.М.</w:t>
      </w:r>
    </w:p>
    <w:p w14:paraId="52DAAB2B" w14:textId="77777777" w:rsidR="00DA2DF5" w:rsidRDefault="00DA2DF5" w:rsidP="00DA2DF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- начальник юридичного відділу            Мельниченко Н.С.</w:t>
      </w:r>
    </w:p>
    <w:p w14:paraId="29E5818A" w14:textId="77777777" w:rsidR="00DA2DF5" w:rsidRDefault="00DA2DF5" w:rsidP="00DA2DF5">
      <w:pPr>
        <w:spacing w:after="0"/>
        <w:rPr>
          <w:rFonts w:ascii="Times New Roman" w:hAnsi="Times New Roman"/>
          <w:color w:val="FF0000"/>
          <w:sz w:val="28"/>
          <w:szCs w:val="28"/>
          <w:lang w:val="uk-UA"/>
        </w:rPr>
      </w:pPr>
    </w:p>
    <w:p w14:paraId="64A75AB4" w14:textId="77777777" w:rsidR="00DA2DF5" w:rsidRDefault="00DA2DF5" w:rsidP="00DA2DF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</w:p>
    <w:p w14:paraId="034FA7DA" w14:textId="77777777" w:rsidR="00DA2DF5" w:rsidRDefault="00DA2DF5" w:rsidP="00DA2DF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</w:p>
    <w:p w14:paraId="21E6FE5C" w14:textId="77777777" w:rsidR="00DA2DF5" w:rsidRDefault="00DA2DF5" w:rsidP="00DA2DF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</w:t>
      </w:r>
    </w:p>
    <w:p w14:paraId="35B8D0B0" w14:textId="77777777" w:rsidR="00DA2DF5" w:rsidRDefault="00DA2DF5" w:rsidP="00DA2DF5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Секретар селищної ради                                      Людмила ІВАНОВА                                                            </w:t>
      </w:r>
    </w:p>
    <w:p w14:paraId="0E2AC270" w14:textId="77777777" w:rsidR="00DA2DF5" w:rsidRDefault="00DA2DF5" w:rsidP="00DA2DF5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1971F5A4" w14:textId="77777777" w:rsidR="00DA2DF5" w:rsidRDefault="00DA2DF5" w:rsidP="00DA2DF5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3E95BD6" w14:textId="77777777" w:rsidR="00DA2DF5" w:rsidRDefault="00DA2DF5" w:rsidP="00DA2DF5">
      <w:pPr>
        <w:tabs>
          <w:tab w:val="left" w:pos="5895"/>
        </w:tabs>
        <w:rPr>
          <w:rFonts w:ascii="Times New Roman" w:hAnsi="Times New Roman" w:cs="Times New Roman"/>
          <w:color w:val="FF0000"/>
          <w:sz w:val="28"/>
          <w:szCs w:val="28"/>
          <w:lang w:val="uk-UA"/>
        </w:rPr>
      </w:pPr>
    </w:p>
    <w:p w14:paraId="6A74F09D" w14:textId="77777777" w:rsidR="00DA2DF5" w:rsidRDefault="00DA2DF5" w:rsidP="00DA2DF5"/>
    <w:p w14:paraId="233FA901" w14:textId="77777777" w:rsidR="00DA2DF5" w:rsidRDefault="00DA2DF5" w:rsidP="00DA2DF5"/>
    <w:p w14:paraId="34AD6221" w14:textId="77777777" w:rsidR="00990FC8" w:rsidRDefault="00990FC8"/>
    <w:sectPr w:rsidR="00990FC8" w:rsidSect="00DA2DF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FC8"/>
    <w:rsid w:val="007A4178"/>
    <w:rsid w:val="00990FC8"/>
    <w:rsid w:val="00DA2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70CF"/>
  <w15:chartTrackingRefBased/>
  <w15:docId w15:val="{4C39AD7A-4A12-46A3-AADA-5B631D44A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A2DF5"/>
    <w:pPr>
      <w:spacing w:line="252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A2DF5"/>
    <w:rPr>
      <w:rFonts w:ascii="Times New Roman" w:hAnsi="Times New Roman" w:cs="Times New Roman"/>
      <w:sz w:val="24"/>
      <w:szCs w:val="20"/>
      <w:lang w:val="ru-RU"/>
    </w:rPr>
  </w:style>
  <w:style w:type="paragraph" w:styleId="a4">
    <w:name w:val="No Spacing"/>
    <w:link w:val="a3"/>
    <w:uiPriority w:val="1"/>
    <w:qFormat/>
    <w:rsid w:val="00DA2DF5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qFormat/>
    <w:rsid w:val="00DA2DF5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rvts0">
    <w:name w:val="rvts0"/>
    <w:basedOn w:val="a0"/>
    <w:rsid w:val="00DA2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5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460</Words>
  <Characters>2623</Characters>
  <Application>Microsoft Office Word</Application>
  <DocSecurity>0</DocSecurity>
  <Lines>21</Lines>
  <Paragraphs>6</Paragraphs>
  <ScaleCrop>false</ScaleCrop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5</cp:revision>
  <cp:lastPrinted>2022-10-04T12:14:00Z</cp:lastPrinted>
  <dcterms:created xsi:type="dcterms:W3CDTF">2022-09-30T08:09:00Z</dcterms:created>
  <dcterms:modified xsi:type="dcterms:W3CDTF">2022-10-04T12:15:00Z</dcterms:modified>
</cp:coreProperties>
</file>